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3DCB8A0D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گروه آموزش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ارا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دهنده درس:گروه داخل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جراح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447BE652" w14:textId="1BEF9386" w:rsidR="001B4DEC" w:rsidRPr="001B4DEC" w:rsidRDefault="001B4DEC" w:rsidP="00185F2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عنوان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درس:پرستار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238F6">
        <w:rPr>
          <w:rFonts w:asciiTheme="majorBidi" w:hAnsiTheme="majorBidi" w:cs="B Nazanin" w:hint="cs"/>
          <w:sz w:val="24"/>
          <w:szCs w:val="24"/>
          <w:rtl/>
          <w:lang w:bidi="fa-IR"/>
        </w:rPr>
        <w:t>بزرگسالان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و سالمندان </w:t>
      </w:r>
      <w:r>
        <w:rPr>
          <w:rFonts w:asciiTheme="majorBidi" w:hAnsiTheme="majorBidi" w:cs="B Nazanin"/>
          <w:sz w:val="24"/>
          <w:szCs w:val="24"/>
          <w:lang w:bidi="fa-IR"/>
        </w:rPr>
        <w:t>3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lang w:bidi="fa-IR"/>
        </w:rPr>
        <w:t>)</w:t>
      </w:r>
      <w:r w:rsidR="00185F25">
        <w:rPr>
          <w:rFonts w:asciiTheme="majorBidi" w:hAnsiTheme="majorBidi" w:cs="B Nazanin" w:hint="cs"/>
          <w:sz w:val="24"/>
          <w:szCs w:val="24"/>
          <w:rtl/>
          <w:lang w:bidi="fa-IR"/>
        </w:rPr>
        <w:t>کارکرد قلبی- عروقی و گردش خون</w:t>
      </w:r>
      <w:r w:rsidR="00185F25" w:rsidRPr="001B4DE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1B4DEC">
        <w:rPr>
          <w:rFonts w:asciiTheme="majorBidi" w:hAnsiTheme="majorBidi" w:cs="B Nazanin"/>
          <w:sz w:val="24"/>
          <w:szCs w:val="24"/>
          <w:lang w:bidi="fa-IR"/>
        </w:rPr>
        <w:t>(</w:t>
      </w:r>
    </w:p>
    <w:p w14:paraId="0571ABF8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نوع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تعداد واحد:1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واحد نظر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74DEEE1B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نام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مسؤول درس: دکتر آرپ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مانوک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</w:p>
    <w:p w14:paraId="276177AC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مدرس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/ مدرسان: دکتر آرپ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مانوک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B4DE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138D0AF" w14:textId="65A4943E" w:rsidR="001B4DEC" w:rsidRPr="001B4DEC" w:rsidRDefault="001B4DEC" w:rsidP="005238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پ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شن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/ همزمان: پرستار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238F6">
        <w:rPr>
          <w:rFonts w:asciiTheme="majorBidi" w:hAnsiTheme="majorBidi" w:cs="B Nazanin" w:hint="cs"/>
          <w:sz w:val="24"/>
          <w:szCs w:val="24"/>
          <w:rtl/>
          <w:lang w:bidi="fa-IR"/>
        </w:rPr>
        <w:t>بزرگسالان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و سالمندان -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2 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داروشناس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839C9BA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رتبه علم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:دانش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ار</w:t>
      </w:r>
    </w:p>
    <w:p w14:paraId="5BFCE49F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رشته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تخصص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>:پرستار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گرا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داخل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جراح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FDB91F0" w14:textId="77777777" w:rsidR="001B4DEC" w:rsidRPr="001B4DEC" w:rsidRDefault="001B4DEC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محل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کار:دانشکده پرستار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ماما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علوم پزشک</w:t>
      </w:r>
      <w:r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</w:t>
      </w:r>
    </w:p>
    <w:p w14:paraId="757A666C" w14:textId="20B3C94A" w:rsidR="001B4DEC" w:rsidRDefault="001B4DEC" w:rsidP="005238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تلفن</w:t>
      </w:r>
      <w:r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تماس61054322</w:t>
      </w:r>
    </w:p>
    <w:p w14:paraId="405BEE03" w14:textId="394B9316" w:rsidR="001B4DEC" w:rsidRPr="001B4DEC" w:rsidRDefault="00185F25" w:rsidP="001B4D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hyperlink r:id="rId9" w:history="1">
        <w:r w:rsidR="001B4DEC" w:rsidRPr="001862A7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ar-manookian@sina.tums.ac.ir</w:t>
        </w:r>
      </w:hyperlink>
      <w:r w:rsidR="001B4DEC" w:rsidRPr="001B4DEC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1B4D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پست </w:t>
      </w:r>
      <w:r w:rsidR="001B4DEC" w:rsidRPr="001B4DEC">
        <w:rPr>
          <w:rFonts w:asciiTheme="majorBidi" w:hAnsiTheme="majorBidi" w:cs="B Nazanin"/>
          <w:sz w:val="24"/>
          <w:szCs w:val="24"/>
          <w:rtl/>
          <w:lang w:bidi="fa-IR"/>
        </w:rPr>
        <w:t>الکترون</w:t>
      </w:r>
      <w:r w:rsidR="001B4DEC" w:rsidRPr="001B4DE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B4DEC" w:rsidRPr="001B4DEC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="001B4DEC" w:rsidRPr="001B4DE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02C90386" w:rsidR="001B6A38" w:rsidRPr="005238F6" w:rsidRDefault="001B4DEC" w:rsidP="005238F6">
      <w:pPr>
        <w:tabs>
          <w:tab w:val="left" w:pos="810"/>
        </w:tabs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در این درس </w:t>
      </w:r>
      <w:r w:rsidR="005238F6">
        <w:rPr>
          <w:rFonts w:asciiTheme="majorBidi" w:hAnsiTheme="majorBidi" w:cs="B Mitra"/>
          <w:sz w:val="24"/>
          <w:szCs w:val="24"/>
          <w:rtl/>
          <w:lang w:bidi="fa-IR"/>
        </w:rPr>
        <w:t>دانشجویان با مراقبت از بزرگسا</w:t>
      </w:r>
      <w:r w:rsidR="005238F6">
        <w:rPr>
          <w:rFonts w:asciiTheme="majorBidi" w:hAnsiTheme="majorBidi" w:cs="B Mitra" w:hint="cs"/>
          <w:sz w:val="24"/>
          <w:szCs w:val="24"/>
          <w:rtl/>
          <w:lang w:bidi="fa-IR"/>
        </w:rPr>
        <w:t>لان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و</w:t>
      </w:r>
      <w:r w:rsidR="005238F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سالمندان </w:t>
      </w:r>
      <w:r w:rsidR="005238F6">
        <w:rPr>
          <w:rFonts w:asciiTheme="majorBidi" w:hAnsiTheme="majorBidi" w:cs="B Mitra" w:hint="cs"/>
          <w:sz w:val="24"/>
          <w:szCs w:val="24"/>
          <w:rtl/>
          <w:lang w:bidi="fa-IR"/>
        </w:rPr>
        <w:t>مبتلا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به بیماریهاي قلب وعروقی اشنا شده و قادر خواهند بود بر اساس فرایند پرستاري مراقبتهاي </w:t>
      </w: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لازم 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>را از پیشگیري تا بازتواني ارائه دهند</w:t>
      </w:r>
    </w:p>
    <w:p w14:paraId="7791BF04" w14:textId="77777777" w:rsidR="001B4DEC" w:rsidRDefault="001B4DE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DACB06F" w14:textId="1AD4FA44" w:rsidR="009A0090" w:rsidRPr="0038611B" w:rsidRDefault="00E270DE" w:rsidP="001B4DE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4402D3AF" w14:textId="1AC9DDA7" w:rsidR="009A60AD" w:rsidRDefault="001B4DEC" w:rsidP="005238F6">
      <w:pPr>
        <w:tabs>
          <w:tab w:val="left" w:pos="810"/>
        </w:tabs>
        <w:bidi/>
        <w:spacing w:after="0" w:line="240" w:lineRule="auto"/>
        <w:rPr>
          <w:rtl/>
        </w:rPr>
      </w:pP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>آ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شنایی دانشجو با نحوه مراقبت از </w:t>
      </w:r>
      <w:r w:rsidR="005238F6">
        <w:rPr>
          <w:rFonts w:asciiTheme="majorBidi" w:hAnsiTheme="majorBidi" w:cs="B Mitra" w:hint="cs"/>
          <w:sz w:val="24"/>
          <w:szCs w:val="24"/>
          <w:rtl/>
          <w:lang w:bidi="fa-IR"/>
        </w:rPr>
        <w:t>بزرگسالان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و سالمندان مبت</w:t>
      </w: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>لا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به </w:t>
      </w:r>
      <w:r w:rsidR="005238F6">
        <w:rPr>
          <w:rFonts w:asciiTheme="majorBidi" w:hAnsiTheme="majorBidi" w:cs="B Mitra" w:hint="cs"/>
          <w:sz w:val="24"/>
          <w:szCs w:val="24"/>
          <w:rtl/>
          <w:lang w:bidi="fa-IR"/>
        </w:rPr>
        <w:t>اختلالات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قلبی عروقی بر اساس فرایند پرستاری با تاكید بر آموزش به بیمار و خانواده و فراهم سازی امکان تلفیق تجربیات قبلی، دانش پایه و دانش نظری در زمینه مراقبت های مربوط به </w:t>
      </w:r>
      <w:r w:rsidR="005238F6">
        <w:rPr>
          <w:rFonts w:asciiTheme="majorBidi" w:hAnsiTheme="majorBidi" w:cs="B Mitra" w:hint="cs"/>
          <w:sz w:val="24"/>
          <w:szCs w:val="24"/>
          <w:rtl/>
          <w:lang w:bidi="fa-IR"/>
        </w:rPr>
        <w:t>اختلالات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قلبی عروقی</w:t>
      </w:r>
      <w:r>
        <w:t>.</w:t>
      </w:r>
    </w:p>
    <w:p w14:paraId="44BB40AD" w14:textId="77777777" w:rsidR="001B4DEC" w:rsidRPr="0038611B" w:rsidRDefault="001B4DEC" w:rsidP="001B4DE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774BE33" w14:textId="57404812" w:rsidR="001B4DEC" w:rsidRPr="001B4DEC" w:rsidRDefault="001B4DEC" w:rsidP="001B4DE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آناتوم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و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ف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ولوژي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س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ستم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قلب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-عروق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را توض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ح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757866A0" w14:textId="451002F4" w:rsidR="001B4DEC" w:rsidRPr="001B4DEC" w:rsidRDefault="001B4DEC" w:rsidP="001B4DE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روش 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بررس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س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ستم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قلب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-عروق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معا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نه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ف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و اخذ شرح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حال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از مددجو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مذکور را توض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ح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. </w:t>
      </w:r>
    </w:p>
    <w:p w14:paraId="2ADC8E79" w14:textId="67FFA98A" w:rsidR="001B4DEC" w:rsidRPr="001B4DEC" w:rsidRDefault="001B4DEC" w:rsidP="001B4DE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تست ها و روش 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تشخ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ص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 با س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ستم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قلب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-عروق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را توض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ح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7920D9C6" w14:textId="6EE9F71E" w:rsidR="001B4DEC" w:rsidRPr="001B4DEC" w:rsidRDefault="001B4DEC" w:rsidP="00E036CA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مراقبتها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 با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ختلالات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عروق کرونر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>
        <w:rPr>
          <w:rFonts w:asciiTheme="majorBidi" w:hAnsiTheme="majorBidi" w:cs="B Mitra"/>
          <w:sz w:val="24"/>
          <w:szCs w:val="24"/>
          <w:lang w:bidi="fa-IR"/>
        </w:rPr>
        <w:t>(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CAD )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و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ختلالات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حاد کرونر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>
        <w:rPr>
          <w:rFonts w:asciiTheme="majorBidi" w:hAnsiTheme="majorBidi" w:cs="B Mitra"/>
          <w:sz w:val="24"/>
          <w:szCs w:val="24"/>
          <w:lang w:bidi="fa-IR"/>
        </w:rPr>
        <w:t>(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ACS )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را شرح 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69EC4A16" w14:textId="346FABD8" w:rsidR="0001199C" w:rsidRDefault="001B4DEC" w:rsidP="0001199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مراقبتها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 با نارسا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قلب، کارد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وم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وپات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شوک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کارد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وژن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ک،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ادم قلب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اف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وژن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پر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کا</w:t>
      </w:r>
      <w:r w:rsidR="0001199C">
        <w:rPr>
          <w:rFonts w:asciiTheme="majorBidi" w:hAnsiTheme="majorBidi" w:cs="B Mitra" w:hint="cs"/>
          <w:sz w:val="24"/>
          <w:szCs w:val="24"/>
          <w:rtl/>
          <w:lang w:bidi="fa-IR"/>
        </w:rPr>
        <w:t>ر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و </w:t>
      </w:r>
      <w:r w:rsidR="0001199C"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تامپوناد</w:t>
      </w:r>
      <w:r w:rsidR="0001199C"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="0001199C">
        <w:rPr>
          <w:rFonts w:asciiTheme="majorBidi" w:hAnsiTheme="majorBidi" w:cs="B Mitra" w:hint="cs"/>
          <w:sz w:val="24"/>
          <w:szCs w:val="24"/>
          <w:rtl/>
          <w:lang w:bidi="fa-IR"/>
        </w:rPr>
        <w:t>قلبی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را شرح 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38B516BA" w14:textId="5CCBA260" w:rsidR="0001199C" w:rsidRPr="001B4DEC" w:rsidRDefault="0001199C" w:rsidP="0001199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>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مراقبت های پرستاری مرتبط با اختلالات دریچه ای را شرح دهد.</w:t>
      </w:r>
    </w:p>
    <w:p w14:paraId="78E97E18" w14:textId="47AA7170" w:rsidR="001B4DEC" w:rsidRPr="001B4DEC" w:rsidRDefault="001B4DEC" w:rsidP="001B4DE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مراقبتها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 با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ختلالات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التهاب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و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ساختمان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قلب را شرح 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3680DF2E" w14:textId="5C705A3E" w:rsidR="001B4DEC" w:rsidRPr="001B4DEC" w:rsidRDefault="001B4DEC" w:rsidP="001B4DE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 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>مراقبتها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 با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ختلالات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عروق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/>
          <w:sz w:val="24"/>
          <w:szCs w:val="24"/>
          <w:lang w:bidi="fa-IR"/>
        </w:rPr>
        <w:t>)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شامل 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ختلالات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شر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و </w:t>
      </w:r>
      <w:r>
        <w:rPr>
          <w:rFonts w:asciiTheme="majorBidi" w:hAnsiTheme="majorBidi" w:cs="B Mitra"/>
          <w:sz w:val="24"/>
          <w:szCs w:val="24"/>
          <w:rtl/>
          <w:lang w:bidi="fa-IR"/>
        </w:rPr>
        <w:t>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ختلالات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ور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نود،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آنور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...</w:t>
      </w:r>
      <w:r>
        <w:rPr>
          <w:rFonts w:asciiTheme="majorBidi" w:hAnsiTheme="majorBidi" w:cs="B Mitra"/>
          <w:sz w:val="24"/>
          <w:szCs w:val="24"/>
          <w:lang w:bidi="fa-IR"/>
        </w:rPr>
        <w:t>(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شرح دهد</w:t>
      </w:r>
      <w:r w:rsidRPr="001B4DEC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39160F68" w14:textId="08FEB57D" w:rsidR="009A60AD" w:rsidRPr="0038611B" w:rsidRDefault="001B4DEC" w:rsidP="001B4DEC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1B4DEC">
        <w:rPr>
          <w:rFonts w:asciiTheme="majorBidi" w:hAnsiTheme="majorBidi" w:cs="B Mitra"/>
          <w:sz w:val="24"/>
          <w:szCs w:val="24"/>
          <w:lang w:bidi="fa-IR"/>
        </w:rPr>
        <w:t>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مراقبتها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 با ها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پرتانس</w:t>
      </w:r>
      <w:r w:rsidRPr="001B4DEC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1B4DEC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1B4DEC">
        <w:rPr>
          <w:rFonts w:asciiTheme="majorBidi" w:hAnsiTheme="majorBidi" w:cs="B Mitra"/>
          <w:sz w:val="24"/>
          <w:szCs w:val="24"/>
          <w:rtl/>
          <w:lang w:bidi="fa-IR"/>
        </w:rPr>
        <w:t xml:space="preserve"> را شرح دهد.</w:t>
      </w: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1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2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B4DEC">
              <w:rPr>
                <w:rFonts w:ascii="Arial" w:eastAsia="Calibri" w:hAnsi="Arial" w:cs="B Mitra"/>
                <w:sz w:val="24"/>
                <w:szCs w:val="24"/>
                <w:highlight w:val="black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3"/>
            </w:r>
          </w:p>
        </w:tc>
      </w:tr>
    </w:tbl>
    <w:p w14:paraId="79E4712D" w14:textId="4EAC3B28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1B4DEC">
        <w:rPr>
          <w:rFonts w:ascii="Arial" w:eastAsia="Calibri" w:hAnsi="Arial" w:cs="B Mitra"/>
          <w:sz w:val="24"/>
          <w:szCs w:val="24"/>
          <w:highlight w:val="black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3174"/>
        <w:gridCol w:w="1162"/>
        <w:gridCol w:w="2798"/>
        <w:gridCol w:w="847"/>
      </w:tblGrid>
      <w:tr w:rsidR="00684E56" w:rsidRPr="0038611B" w14:paraId="687BBD93" w14:textId="77777777" w:rsidTr="005F4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3224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17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835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14:paraId="0F0C5D07" w14:textId="77777777" w:rsidTr="005F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544F65AD" w:rsidR="00684E56" w:rsidRPr="005F43AE" w:rsidRDefault="005F43AE" w:rsidP="0038611B">
            <w:pPr>
              <w:bidi/>
              <w:rPr>
                <w:rFonts w:asciiTheme="majorBidi" w:hAnsiTheme="majorBidi" w:cs="B Mitra"/>
                <w:b w:val="0"/>
                <w:bCs w:val="0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6B9E18F5" w14:textId="5DF16D51" w:rsidR="00684E56" w:rsidRPr="005F43AE" w:rsidRDefault="005F43AE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2B305B0D" w14:textId="07417181" w:rsidR="00684E56" w:rsidRPr="005F43AE" w:rsidRDefault="005F43AE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7921D8DC" w14:textId="3532A7AC" w:rsidR="00684E56" w:rsidRPr="0001199C" w:rsidRDefault="00B6178B" w:rsidP="000119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آناتوم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ف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ز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ولوژي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س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ستم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قلب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-عروق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851" w:type="dxa"/>
          </w:tcPr>
          <w:p w14:paraId="228979A4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F43AE" w:rsidRPr="0038611B" w14:paraId="27DD1B05" w14:textId="77777777" w:rsidTr="005F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62723691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03093118" w14:textId="75B11A09" w:rsidR="005F43AE" w:rsidRPr="005F43AE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12AD227D" w14:textId="30050DEF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1710D4CE" w14:textId="7FFF9B11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روش ها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بررس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س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ستم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قلب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-عروق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معا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نه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ف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ز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ک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و اخذ شرح</w:t>
            </w:r>
            <w:r w:rsidRPr="001B4DEC">
              <w:rPr>
                <w:rFonts w:asciiTheme="majorBidi" w:hAnsiTheme="majorBidi" w:cs="B Mitra"/>
                <w:sz w:val="24"/>
                <w:szCs w:val="24"/>
                <w:lang w:bidi="fa-IR"/>
              </w:rPr>
              <w:t xml:space="preserve"> 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حال</w:t>
            </w:r>
          </w:p>
        </w:tc>
        <w:tc>
          <w:tcPr>
            <w:tcW w:w="851" w:type="dxa"/>
          </w:tcPr>
          <w:p w14:paraId="7BC0A093" w14:textId="77777777" w:rsidR="005F43AE" w:rsidRPr="0038611B" w:rsidRDefault="005F43AE" w:rsidP="005F43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F43AE" w:rsidRPr="0038611B" w14:paraId="37988758" w14:textId="77777777" w:rsidTr="005F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52A44565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1162E175" w14:textId="5D73E3CA" w:rsidR="005F43AE" w:rsidRPr="005F43AE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196FFB74" w14:textId="2DA89A44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780E6296" w14:textId="7ACA0047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مراقبتها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پرستار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مرتبط با 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ختلالات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عروق کرونر</w:t>
            </w:r>
            <w:r w:rsidRPr="001B4DEC">
              <w:rPr>
                <w:rFonts w:asciiTheme="majorBidi" w:hAnsiTheme="majorBidi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="B Mitra"/>
                <w:sz w:val="24"/>
                <w:szCs w:val="24"/>
                <w:lang w:bidi="fa-IR"/>
              </w:rPr>
              <w:t>(</w:t>
            </w:r>
            <w:r w:rsidRPr="001B4DEC">
              <w:rPr>
                <w:rFonts w:asciiTheme="majorBidi" w:hAnsiTheme="majorBidi" w:cs="B Mitra"/>
                <w:sz w:val="24"/>
                <w:szCs w:val="24"/>
                <w:lang w:bidi="fa-IR"/>
              </w:rPr>
              <w:t>CAD</w:t>
            </w:r>
          </w:p>
        </w:tc>
        <w:tc>
          <w:tcPr>
            <w:tcW w:w="851" w:type="dxa"/>
          </w:tcPr>
          <w:p w14:paraId="5AE8FF57" w14:textId="77777777" w:rsidR="005F43AE" w:rsidRPr="0038611B" w:rsidRDefault="005F43AE" w:rsidP="005F43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F43AE" w:rsidRPr="0038611B" w14:paraId="014D555C" w14:textId="77777777" w:rsidTr="005F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0307230A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64BAAE55" w14:textId="0C330F80" w:rsidR="005F43AE" w:rsidRPr="005F43AE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68BEE811" w14:textId="3832E923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7ED9B14F" w14:textId="284FE3CB" w:rsidR="005F43AE" w:rsidRPr="0001199C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01199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مراقبتهای پرستاری مرتبط با سندرم حاد کرونری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(</w:t>
            </w:r>
            <w:r>
              <w:rPr>
                <w:rFonts w:asciiTheme="majorBidi" w:hAnsiTheme="majorBidi" w:cs="B Mitra"/>
                <w:sz w:val="24"/>
                <w:szCs w:val="24"/>
                <w:lang w:bidi="fa-IR"/>
              </w:rPr>
              <w:t>ACS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51" w:type="dxa"/>
          </w:tcPr>
          <w:p w14:paraId="00741B70" w14:textId="77777777" w:rsidR="005F43AE" w:rsidRPr="0038611B" w:rsidRDefault="005F43AE" w:rsidP="005F43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F43AE" w:rsidRPr="0038611B" w14:paraId="136EFF23" w14:textId="77777777" w:rsidTr="005F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43D7E6F6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6D4A4424" w14:textId="73E48D97" w:rsidR="005F43AE" w:rsidRPr="005F43AE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55250220" w14:textId="1426B3AB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07CF78F2" w14:textId="69404E5D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راقبتها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پرستار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مرتبط با نارسا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قلب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، کارد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وم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وپات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شوک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کارد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وژن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ک،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ادم قلب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و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اف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وژن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کا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ر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د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و تامپوناد</w:t>
            </w:r>
            <w:r w:rsidRPr="001B4DEC">
              <w:rPr>
                <w:rFonts w:asciiTheme="majorBidi" w:hAnsiTheme="majorBidi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B4DE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قلب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14:paraId="3D5F7DEF" w14:textId="77777777" w:rsidR="005F43AE" w:rsidRPr="0038611B" w:rsidRDefault="005F43AE" w:rsidP="005F43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F43AE" w:rsidRPr="0038611B" w14:paraId="71572B7E" w14:textId="77777777" w:rsidTr="005F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4CC44B47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2425965D" w14:textId="4F253F99" w:rsidR="005F43AE" w:rsidRPr="005F43AE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51063F62" w14:textId="2BC75355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77BA6505" w14:textId="236EDFE7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01199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مراقبتها</w:t>
            </w:r>
            <w:r w:rsidRPr="0001199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01199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پرستار</w:t>
            </w:r>
            <w:r w:rsidRPr="0001199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01199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مرتبط با اختلالات عفون</w:t>
            </w:r>
            <w:r w:rsidRPr="0001199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01199C">
              <w:rPr>
                <w:rFonts w:asciiTheme="majorBidi" w:hAnsiTheme="majorBidi" w:cs="B Mitra" w:hint="eastAsia"/>
                <w:sz w:val="24"/>
                <w:szCs w:val="24"/>
                <w:rtl/>
                <w:lang w:bidi="fa-IR"/>
              </w:rPr>
              <w:t>،</w:t>
            </w:r>
            <w:r w:rsidRPr="0001199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التهاب</w:t>
            </w:r>
            <w:r w:rsidRPr="0001199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01199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و ساختمان</w:t>
            </w:r>
            <w:r w:rsidRPr="0001199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01199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قلب</w:t>
            </w:r>
          </w:p>
        </w:tc>
        <w:tc>
          <w:tcPr>
            <w:tcW w:w="851" w:type="dxa"/>
          </w:tcPr>
          <w:p w14:paraId="44C26987" w14:textId="77777777" w:rsidR="005F43AE" w:rsidRPr="0038611B" w:rsidRDefault="005F43AE" w:rsidP="005F43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F43AE" w:rsidRPr="0038611B" w14:paraId="78FF9686" w14:textId="77777777" w:rsidTr="005F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2188C075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062985D4" w14:textId="39DCDAB2" w:rsidR="005F43AE" w:rsidRPr="005F43AE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01FFCB25" w14:textId="18D49DCD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4D20F59A" w14:textId="0D9332BD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مراقبت های پرستاری مرتبط با اختلالات دریچه ای</w:t>
            </w:r>
          </w:p>
        </w:tc>
        <w:tc>
          <w:tcPr>
            <w:tcW w:w="851" w:type="dxa"/>
          </w:tcPr>
          <w:p w14:paraId="047AE068" w14:textId="77777777" w:rsidR="005F43AE" w:rsidRPr="0038611B" w:rsidRDefault="005F43AE" w:rsidP="005F43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F43AE" w:rsidRPr="0038611B" w14:paraId="0B11B5FB" w14:textId="77777777" w:rsidTr="005F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164BFDEE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5046C733" w14:textId="5EA8687D" w:rsidR="005F43AE" w:rsidRPr="005F43AE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4654C7B8" w14:textId="3DF5F82B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3D7EAFAA" w14:textId="45B04289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مراقبتها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پرستار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مرتبط با 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ختلالات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عروق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(1)</w:t>
            </w:r>
          </w:p>
        </w:tc>
        <w:tc>
          <w:tcPr>
            <w:tcW w:w="851" w:type="dxa"/>
          </w:tcPr>
          <w:p w14:paraId="4025F416" w14:textId="77777777" w:rsidR="005F43AE" w:rsidRPr="0038611B" w:rsidRDefault="005F43AE" w:rsidP="005F43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F43AE" w:rsidRPr="0038611B" w14:paraId="13F47642" w14:textId="77777777" w:rsidTr="005F4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7C595A7D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5FC48F07" w14:textId="6C537834" w:rsidR="005F43AE" w:rsidRPr="005F43AE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12AFD7D0" w14:textId="203E50A8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7EF6F8FC" w14:textId="1B70FC41" w:rsidR="005F43AE" w:rsidRPr="0038611B" w:rsidRDefault="005F43AE" w:rsidP="005F43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مراقبتها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پرستار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مرتبط با </w:t>
            </w:r>
            <w:r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ختلالات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عروق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(2)</w:t>
            </w:r>
          </w:p>
        </w:tc>
        <w:tc>
          <w:tcPr>
            <w:tcW w:w="851" w:type="dxa"/>
          </w:tcPr>
          <w:p w14:paraId="63BAE51D" w14:textId="77777777" w:rsidR="005F43AE" w:rsidRPr="0038611B" w:rsidRDefault="005F43AE" w:rsidP="005F43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F43AE" w:rsidRPr="0038611B" w14:paraId="0BF7B2D4" w14:textId="77777777" w:rsidTr="005F4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0AF1751C" w:rsidR="005F43AE" w:rsidRPr="0038611B" w:rsidRDefault="005F43AE" w:rsidP="005F43A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3224" w:type="dxa"/>
          </w:tcPr>
          <w:p w14:paraId="4ED51F92" w14:textId="734F9B27" w:rsidR="005F43AE" w:rsidRPr="005F43AE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پیش مطالعه-مشارکت در بحث های کلاسی</w:t>
            </w:r>
          </w:p>
        </w:tc>
        <w:tc>
          <w:tcPr>
            <w:tcW w:w="1170" w:type="dxa"/>
          </w:tcPr>
          <w:p w14:paraId="6129110F" w14:textId="11A8F801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F43A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835" w:type="dxa"/>
          </w:tcPr>
          <w:p w14:paraId="7F805F29" w14:textId="109824B2" w:rsidR="005F43AE" w:rsidRPr="0038611B" w:rsidRDefault="005F43AE" w:rsidP="005F43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مراقبتها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پرستار</w:t>
            </w:r>
            <w:r w:rsidRPr="001B4DE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</w:t>
            </w:r>
            <w:r w:rsidRPr="001B4DEC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مرتبط با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هایپرتانسیون</w:t>
            </w:r>
          </w:p>
        </w:tc>
        <w:tc>
          <w:tcPr>
            <w:tcW w:w="851" w:type="dxa"/>
          </w:tcPr>
          <w:p w14:paraId="7ACFAB9D" w14:textId="77777777" w:rsidR="005F43AE" w:rsidRPr="0038611B" w:rsidRDefault="005F43AE" w:rsidP="005F43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14:paraId="185FC1ED" w14:textId="31E8FC53" w:rsidR="00BE4941" w:rsidRDefault="00BE4941" w:rsidP="005F43A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5F43A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0D0F3B3" w14:textId="77777777" w:rsidR="00B6178B" w:rsidRPr="005238F6" w:rsidRDefault="00B6178B" w:rsidP="005238F6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>پیش مطالعه</w:t>
      </w:r>
    </w:p>
    <w:p w14:paraId="7030FE13" w14:textId="2E5B54CC" w:rsidR="00B6178B" w:rsidRPr="005238F6" w:rsidRDefault="00B6178B" w:rsidP="005238F6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آمادگی جهت پرسش و پاسخ </w:t>
      </w: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>کلاسی</w:t>
      </w:r>
    </w:p>
    <w:p w14:paraId="0065DD84" w14:textId="3E94DEB8" w:rsidR="0038611B" w:rsidRPr="005238F6" w:rsidRDefault="00B6178B" w:rsidP="005238F6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مشارکت در بحث های گروهی</w:t>
      </w:r>
    </w:p>
    <w:p w14:paraId="0ABD50F0" w14:textId="277E019A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6286D2EE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52D5412F" w14:textId="7F2BA298" w:rsidR="00B6178B" w:rsidRPr="005238F6" w:rsidRDefault="00B6178B" w:rsidP="00B6178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تکوینی: 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پرسش و پاسخ </w:t>
      </w: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>کلاسی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مشارکت در بحث های گروهی</w:t>
      </w: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5%</w:t>
      </w:r>
    </w:p>
    <w:p w14:paraId="42578078" w14:textId="77777777" w:rsidR="005F43AE" w:rsidRPr="005238F6" w:rsidRDefault="00B6178B" w:rsidP="005F43AE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تراکمی</w:t>
      </w:r>
      <w:r w:rsidRPr="005238F6">
        <w:rPr>
          <w:rFonts w:asciiTheme="majorBidi" w:hAnsiTheme="majorBidi" w:cs="B Mitra"/>
          <w:sz w:val="24"/>
          <w:szCs w:val="24"/>
          <w:lang w:bidi="fa-IR"/>
        </w:rPr>
        <w:t xml:space="preserve">: </w:t>
      </w:r>
      <w:r w:rsidRPr="005238F6">
        <w:rPr>
          <w:rFonts w:asciiTheme="majorBidi" w:hAnsiTheme="majorBidi" w:cs="B Mitra"/>
          <w:sz w:val="24"/>
          <w:szCs w:val="24"/>
          <w:rtl/>
          <w:lang w:bidi="fa-IR"/>
        </w:rPr>
        <w:t>آزمون چهار گزینه ای</w:t>
      </w:r>
      <w:r w:rsidR="005F43AE"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 w:rsidR="005F43AE" w:rsidRPr="005238F6">
        <w:rPr>
          <w:rFonts w:asciiTheme="majorBidi" w:hAnsiTheme="majorBidi" w:cs="B Mitra"/>
          <w:sz w:val="24"/>
          <w:szCs w:val="24"/>
          <w:lang w:bidi="fa-IR"/>
        </w:rPr>
        <w:t>90%</w:t>
      </w:r>
    </w:p>
    <w:p w14:paraId="66A28655" w14:textId="1C87C80E" w:rsidR="0038611B" w:rsidRPr="005238F6" w:rsidRDefault="005F43AE" w:rsidP="005F43AE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>رعایت</w:t>
      </w:r>
      <w:r w:rsidR="00B6178B" w:rsidRPr="005238F6">
        <w:rPr>
          <w:rFonts w:asciiTheme="majorBidi" w:hAnsiTheme="majorBidi" w:cs="B Mitra"/>
          <w:sz w:val="24"/>
          <w:szCs w:val="24"/>
          <w:rtl/>
          <w:lang w:bidi="fa-IR"/>
        </w:rPr>
        <w:t xml:space="preserve"> مصادیق حرفه ای</w:t>
      </w:r>
      <w:r w:rsidRPr="005238F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5%</w:t>
      </w: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7C600E44" w:rsidR="00FB08F3" w:rsidRPr="0038611B" w:rsidRDefault="00CB11FC" w:rsidP="005F43AE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bookmarkStart w:id="0" w:name="_GoBack"/>
      <w:bookmarkEnd w:id="0"/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11302AA9" w14:textId="7CCDF6F5" w:rsidR="0049722D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04880CF8" w14:textId="3CD48D0B" w:rsidR="00B6178B" w:rsidRPr="0038611B" w:rsidRDefault="00B6178B" w:rsidP="00B6178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الف:</w:t>
      </w:r>
    </w:p>
    <w:p w14:paraId="7FE147F8" w14:textId="26F7DFD0" w:rsidR="0049722D" w:rsidRPr="0038611B" w:rsidRDefault="0049722D" w:rsidP="00B6178B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634718B0" w14:textId="43299A79" w:rsidR="00B6178B" w:rsidRPr="00B6178B" w:rsidRDefault="00B6178B" w:rsidP="00B6178B">
      <w:pPr>
        <w:rPr>
          <w:rFonts w:asciiTheme="majorBidi" w:hAnsiTheme="majorBidi" w:cs="B Mitra"/>
          <w:sz w:val="24"/>
          <w:szCs w:val="24"/>
          <w:lang w:bidi="fa-IR"/>
        </w:rPr>
      </w:pPr>
      <w:r w:rsidRPr="00B6178B">
        <w:rPr>
          <w:rFonts w:asciiTheme="majorBidi" w:hAnsiTheme="majorBidi" w:cs="B Mitra"/>
          <w:sz w:val="24"/>
          <w:szCs w:val="24"/>
          <w:lang w:bidi="fa-IR"/>
        </w:rPr>
        <w:t>Hinkle, J.L., Cheever, K. H. (2022). Brunner &amp; Suddarth's Textbook of Medical-Surgical Nursing. Philadelphia: Lippincott Raver co.</w:t>
      </w:r>
    </w:p>
    <w:p w14:paraId="398B0901" w14:textId="56702D9F" w:rsidR="00B6178B" w:rsidRPr="00B6178B" w:rsidRDefault="00B6178B" w:rsidP="00B6178B">
      <w:pPr>
        <w:bidi/>
        <w:rPr>
          <w:rFonts w:asciiTheme="majorBidi" w:hAnsiTheme="majorBidi" w:cs="B Mitra"/>
          <w:sz w:val="24"/>
          <w:szCs w:val="24"/>
          <w:rtl/>
          <w:lang w:bidi="fa-IR"/>
        </w:rPr>
      </w:pPr>
      <w:r w:rsidRPr="00B6178B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ب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مقاالت: هر نوع مقاله معتبر علم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از پا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گاه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اطلاعاتی </w:t>
      </w:r>
      <w:r w:rsidRPr="00B6178B">
        <w:rPr>
          <w:rFonts w:asciiTheme="majorBidi" w:hAnsiTheme="majorBidi" w:cs="B Mitra"/>
          <w:sz w:val="24"/>
          <w:szCs w:val="24"/>
          <w:lang w:bidi="fa-IR"/>
        </w:rPr>
        <w:t xml:space="preserve"> Pubmed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، </w:t>
      </w:r>
    </w:p>
    <w:p w14:paraId="68298739" w14:textId="62C24EBD" w:rsidR="00B6178B" w:rsidRPr="00B6178B" w:rsidRDefault="00B6178B" w:rsidP="00B6178B">
      <w:pPr>
        <w:bidi/>
        <w:rPr>
          <w:rFonts w:asciiTheme="majorBidi" w:hAnsiTheme="majorBidi" w:cs="B Mitra"/>
          <w:sz w:val="24"/>
          <w:szCs w:val="24"/>
          <w:rtl/>
          <w:lang w:bidi="fa-IR"/>
        </w:rPr>
      </w:pPr>
      <w:r w:rsidRPr="00B6178B">
        <w:rPr>
          <w:rFonts w:asciiTheme="majorBidi" w:hAnsiTheme="majorBidi" w:cs="B Mitra"/>
          <w:sz w:val="24"/>
          <w:szCs w:val="24"/>
          <w:lang w:bidi="fa-IR"/>
        </w:rPr>
        <w:t>Direct Science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، </w:t>
      </w:r>
      <w:r w:rsidRPr="00B6178B">
        <w:rPr>
          <w:rFonts w:asciiTheme="majorBidi" w:hAnsiTheme="majorBidi" w:cs="B Mitra"/>
          <w:sz w:val="24"/>
          <w:szCs w:val="24"/>
          <w:lang w:bidi="fa-IR"/>
        </w:rPr>
        <w:t>Proquest ...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با تأک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بر مقاالت س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ستمات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در رابطه با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اختلالات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قلب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عروق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و مراقبتها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مرتبط</w:t>
      </w:r>
      <w:r w:rsidRPr="00B6178B">
        <w:rPr>
          <w:rFonts w:asciiTheme="majorBidi" w:hAnsiTheme="majorBidi" w:cs="B Mitra"/>
          <w:sz w:val="24"/>
          <w:szCs w:val="24"/>
          <w:lang w:bidi="fa-IR"/>
        </w:rPr>
        <w:t>.</w:t>
      </w:r>
    </w:p>
    <w:p w14:paraId="1C358B59" w14:textId="5700080D" w:rsidR="00B6178B" w:rsidRPr="00B6178B" w:rsidRDefault="00B6178B" w:rsidP="00B6178B">
      <w:pPr>
        <w:bidi/>
        <w:rPr>
          <w:rFonts w:asciiTheme="majorBidi" w:hAnsiTheme="majorBidi" w:cs="B Mitra"/>
          <w:sz w:val="24"/>
          <w:szCs w:val="24"/>
          <w:lang w:val="hy-AM" w:bidi="fa-IR"/>
        </w:rPr>
      </w:pPr>
      <w:r w:rsidRPr="00B6178B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ج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محتوا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الکترون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: پاورپور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نت</w:t>
      </w:r>
      <w:r>
        <w:rPr>
          <w:rFonts w:asciiTheme="majorBidi" w:hAnsiTheme="majorBidi" w:cs="B Mitra"/>
          <w:sz w:val="24"/>
          <w:szCs w:val="24"/>
          <w:lang w:val="hy-AM" w:bidi="fa-IR"/>
        </w:rPr>
        <w:t xml:space="preserve"> </w:t>
      </w:r>
    </w:p>
    <w:p w14:paraId="2D50BCE7" w14:textId="4FFA536B" w:rsidR="00145E3E" w:rsidRPr="00B6178B" w:rsidRDefault="00B6178B" w:rsidP="00B6178B">
      <w:pPr>
        <w:bidi/>
        <w:rPr>
          <w:rFonts w:asciiTheme="majorBidi" w:hAnsiTheme="majorBidi" w:cs="B Mitra"/>
          <w:sz w:val="24"/>
          <w:szCs w:val="24"/>
          <w:rtl/>
          <w:lang w:bidi="fa-IR"/>
        </w:rPr>
      </w:pPr>
      <w:r w:rsidRPr="00B6178B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د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منابع برا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مطالعه ب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>: اصول طب داخل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هار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سون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اختلالات</w:t>
      </w:r>
      <w:r w:rsidRPr="00B6178B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 w:rsidRPr="00B6178B">
        <w:rPr>
          <w:rFonts w:asciiTheme="majorBidi" w:hAnsiTheme="majorBidi" w:cs="B Mitra" w:hint="eastAsia"/>
          <w:sz w:val="24"/>
          <w:szCs w:val="24"/>
          <w:rtl/>
          <w:lang w:bidi="fa-IR"/>
        </w:rPr>
        <w:t>قلب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عروق</w:t>
      </w:r>
      <w:r w:rsidRPr="00B6178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B6178B">
        <w:rPr>
          <w:rFonts w:asciiTheme="majorBidi" w:hAnsiTheme="majorBidi" w:cs="B Mitra"/>
          <w:sz w:val="24"/>
          <w:szCs w:val="24"/>
          <w:rtl/>
          <w:lang w:bidi="fa-IR"/>
        </w:rPr>
        <w:t xml:space="preserve"> 2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37967C" w14:textId="138AE6FF" w:rsidR="0038611B" w:rsidRDefault="0038611B" w:rsidP="00B6178B">
      <w:pPr>
        <w:rPr>
          <w:rFonts w:asciiTheme="majorBidi" w:hAnsiTheme="majorBidi" w:cs="B Nazanin"/>
          <w:sz w:val="24"/>
          <w:szCs w:val="24"/>
          <w:rtl/>
          <w:lang w:bidi="fa-IR"/>
        </w:rPr>
      </w:pP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sectPr w:rsidR="0038611B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27AD" w14:textId="77777777" w:rsidR="002D61F5" w:rsidRDefault="002D61F5" w:rsidP="00EB6DB3">
      <w:pPr>
        <w:spacing w:after="0" w:line="240" w:lineRule="auto"/>
      </w:pPr>
      <w:r>
        <w:separator/>
      </w:r>
    </w:p>
  </w:endnote>
  <w:endnote w:type="continuationSeparator" w:id="0">
    <w:p w14:paraId="19226569" w14:textId="77777777" w:rsidR="002D61F5" w:rsidRDefault="002D61F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A3FDD1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F2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5631E" w14:textId="77777777" w:rsidR="002D61F5" w:rsidRDefault="002D61F5" w:rsidP="00EB6DB3">
      <w:pPr>
        <w:spacing w:after="0" w:line="240" w:lineRule="auto"/>
      </w:pPr>
      <w:r>
        <w:separator/>
      </w:r>
    </w:p>
  </w:footnote>
  <w:footnote w:type="continuationSeparator" w:id="0">
    <w:p w14:paraId="55D606EC" w14:textId="77777777" w:rsidR="002D61F5" w:rsidRDefault="002D61F5" w:rsidP="00EB6DB3">
      <w:pPr>
        <w:spacing w:after="0" w:line="240" w:lineRule="auto"/>
      </w:pPr>
      <w:r>
        <w:continuationSeparator/>
      </w:r>
    </w:p>
  </w:footnote>
  <w:footnote w:id="1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199C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5F25"/>
    <w:rsid w:val="00186948"/>
    <w:rsid w:val="00187E54"/>
    <w:rsid w:val="00193733"/>
    <w:rsid w:val="00194C8D"/>
    <w:rsid w:val="001A3533"/>
    <w:rsid w:val="001B4DEC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5F70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38F6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5F43AE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6178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036CA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0359769B-C783-434C-959F-36E316F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-manookian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842B-818E-481E-ABD4-833B866D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2</cp:revision>
  <cp:lastPrinted>2020-08-02T12:25:00Z</cp:lastPrinted>
  <dcterms:created xsi:type="dcterms:W3CDTF">2025-02-11T04:27:00Z</dcterms:created>
  <dcterms:modified xsi:type="dcterms:W3CDTF">2025-02-11T04:27:00Z</dcterms:modified>
</cp:coreProperties>
</file>